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BE5D" w14:textId="0D2EDBA8" w:rsidR="00C9387D" w:rsidRPr="00F80479" w:rsidRDefault="00F80479" w:rsidP="00690356">
      <w:pPr>
        <w:jc w:val="center"/>
        <w:rPr>
          <w:b/>
          <w:sz w:val="24"/>
          <w:szCs w:val="24"/>
        </w:rPr>
      </w:pPr>
      <w:r w:rsidRPr="00F80479">
        <w:rPr>
          <w:b/>
          <w:sz w:val="24"/>
          <w:szCs w:val="24"/>
        </w:rPr>
        <w:t>VYHODNOCENÍ ZPĚTNÉ VAZBY K DISTANČNÍMU VZDĚLÁVÁNÍ</w:t>
      </w:r>
    </w:p>
    <w:p w14:paraId="016FBF25" w14:textId="40ED6219" w:rsidR="00F80479" w:rsidRDefault="00A206AC">
      <w:r>
        <w:rPr>
          <w:noProof/>
        </w:rPr>
        <w:drawing>
          <wp:anchor distT="0" distB="0" distL="114300" distR="114300" simplePos="0" relativeHeight="251662336" behindDoc="0" locked="0" layoutInCell="1" allowOverlap="1" wp14:anchorId="78BF08D2" wp14:editId="421B870B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5130800" cy="2159000"/>
            <wp:effectExtent l="0" t="0" r="0" b="0"/>
            <wp:wrapSquare wrapText="bothSides"/>
            <wp:docPr id="6" name="Obrázek 6" descr="C:\Users\jitka.vankova\AppData\Local\Microsoft\Windows\INetCache\Content.MSO\566240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vankova\AppData\Local\Microsoft\Windows\INetCache\Content.MSO\566240A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79">
        <w:t xml:space="preserve">Počet odpovědí: </w:t>
      </w:r>
      <w:r>
        <w:t>92</w:t>
      </w:r>
    </w:p>
    <w:p w14:paraId="37049B40" w14:textId="054615C7" w:rsidR="00F80479" w:rsidRDefault="00F80479" w:rsidP="00F80479">
      <w:pPr>
        <w:jc w:val="center"/>
      </w:pPr>
    </w:p>
    <w:p w14:paraId="46C4B18E" w14:textId="792E8C7E" w:rsidR="00F80479" w:rsidRDefault="00F80479"/>
    <w:p w14:paraId="02DC6896" w14:textId="7D1F50FB" w:rsidR="00F80479" w:rsidRDefault="00F80479" w:rsidP="00F80479">
      <w:pPr>
        <w:jc w:val="center"/>
      </w:pPr>
    </w:p>
    <w:p w14:paraId="5CA4E75B" w14:textId="01241EDA" w:rsidR="00690356" w:rsidRDefault="00690356" w:rsidP="00F80479"/>
    <w:p w14:paraId="3D4C75FD" w14:textId="4743EF16" w:rsidR="00690356" w:rsidRDefault="00690356" w:rsidP="00F80479"/>
    <w:p w14:paraId="395732EB" w14:textId="77777777" w:rsidR="00690356" w:rsidRDefault="00690356" w:rsidP="00F80479"/>
    <w:p w14:paraId="61492A33" w14:textId="2B674957" w:rsidR="00690356" w:rsidRDefault="00690356" w:rsidP="00F80479"/>
    <w:p w14:paraId="4EE4D5A5" w14:textId="5E3080B1" w:rsidR="00690356" w:rsidRDefault="00A206AC" w:rsidP="00F80479">
      <w:r>
        <w:rPr>
          <w:noProof/>
        </w:rPr>
        <w:drawing>
          <wp:anchor distT="0" distB="0" distL="114300" distR="114300" simplePos="0" relativeHeight="251663360" behindDoc="0" locked="0" layoutInCell="1" allowOverlap="1" wp14:anchorId="491F634E" wp14:editId="1750A76B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130800" cy="2959100"/>
            <wp:effectExtent l="0" t="0" r="12700" b="12700"/>
            <wp:wrapSquare wrapText="bothSides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5AE35E3-77CC-43D9-8898-B5847FEE8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50318" w14:textId="6F2A0490" w:rsidR="00690356" w:rsidRDefault="00690356" w:rsidP="00F80479"/>
    <w:p w14:paraId="5BB475A0" w14:textId="3ABC28B3" w:rsidR="00690356" w:rsidRDefault="00690356" w:rsidP="00F80479"/>
    <w:p w14:paraId="35116706" w14:textId="0289DF4A" w:rsidR="00690356" w:rsidRDefault="00690356" w:rsidP="00F80479"/>
    <w:p w14:paraId="77AA1A3B" w14:textId="1BDAF7AF" w:rsidR="00F80479" w:rsidRDefault="00F80479" w:rsidP="00F80479">
      <w:r>
        <w:t>ostatní odpovědi se vyskytly 1x, nejsou tedy zahrnuty v grafu</w:t>
      </w:r>
    </w:p>
    <w:p w14:paraId="53BD4D75" w14:textId="041B84E5" w:rsidR="00F80479" w:rsidRDefault="00F80479" w:rsidP="00F80479">
      <w:pPr>
        <w:ind w:left="708" w:firstLine="708"/>
      </w:pPr>
    </w:p>
    <w:p w14:paraId="20515D71" w14:textId="3404E10B" w:rsidR="00F80479" w:rsidRDefault="00F80479" w:rsidP="00F80479">
      <w:pPr>
        <w:ind w:left="708" w:firstLine="708"/>
        <w:jc w:val="center"/>
      </w:pPr>
    </w:p>
    <w:p w14:paraId="6C7A8D04" w14:textId="4C5AA973" w:rsidR="00F80479" w:rsidRDefault="00F80479" w:rsidP="00F80479">
      <w:pPr>
        <w:ind w:left="708" w:firstLine="708"/>
        <w:jc w:val="center"/>
      </w:pPr>
    </w:p>
    <w:p w14:paraId="3480D1E8" w14:textId="523577FD" w:rsidR="00F80479" w:rsidRDefault="00F80479" w:rsidP="00F80479">
      <w:pPr>
        <w:ind w:left="708" w:firstLine="708"/>
        <w:jc w:val="center"/>
      </w:pPr>
    </w:p>
    <w:p w14:paraId="4D018A12" w14:textId="3EE2558A" w:rsidR="00F80479" w:rsidRDefault="00F80479" w:rsidP="00F80479">
      <w:pPr>
        <w:ind w:left="708" w:firstLine="708"/>
        <w:jc w:val="center"/>
      </w:pPr>
    </w:p>
    <w:p w14:paraId="4F1AB7BE" w14:textId="39FE0944" w:rsidR="00F80479" w:rsidRDefault="00A206AC" w:rsidP="00F80479">
      <w:pPr>
        <w:ind w:left="708" w:firstLine="708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013EBF" wp14:editId="66D4BE1A">
            <wp:simplePos x="0" y="0"/>
            <wp:positionH relativeFrom="column">
              <wp:posOffset>-25400</wp:posOffset>
            </wp:positionH>
            <wp:positionV relativeFrom="paragraph">
              <wp:posOffset>277495</wp:posOffset>
            </wp:positionV>
            <wp:extent cx="5143500" cy="2686050"/>
            <wp:effectExtent l="19050" t="19050" r="19050" b="19050"/>
            <wp:wrapSquare wrapText="bothSides"/>
            <wp:docPr id="7" name="Obrázek 7" descr="C:\Users\jitka.vankova\AppData\Local\Microsoft\Windows\INetCache\Content.MSO\92F274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tka.vankova\AppData\Local\Microsoft\Windows\INetCache\Content.MSO\92F274F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8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7E0BE" w14:textId="77777777" w:rsidR="00F80479" w:rsidRDefault="00F80479" w:rsidP="00F80479">
      <w:pPr>
        <w:ind w:left="708" w:firstLine="708"/>
        <w:jc w:val="center"/>
      </w:pPr>
    </w:p>
    <w:p w14:paraId="7C45C85D" w14:textId="62158C26" w:rsidR="00F80479" w:rsidRDefault="00F80479" w:rsidP="00F80479">
      <w:pPr>
        <w:ind w:left="708" w:firstLine="708"/>
        <w:jc w:val="center"/>
      </w:pPr>
    </w:p>
    <w:p w14:paraId="1C2494D8" w14:textId="77777777" w:rsidR="00F80479" w:rsidRDefault="00F80479" w:rsidP="00F80479">
      <w:pPr>
        <w:ind w:left="708" w:firstLine="708"/>
        <w:jc w:val="center"/>
      </w:pPr>
    </w:p>
    <w:p w14:paraId="426EDC17" w14:textId="77777777" w:rsidR="00F80479" w:rsidRDefault="00F80479" w:rsidP="00F80479">
      <w:pPr>
        <w:ind w:left="708" w:firstLine="708"/>
        <w:jc w:val="center"/>
      </w:pPr>
    </w:p>
    <w:p w14:paraId="31FE2BFB" w14:textId="77777777" w:rsidR="00F80479" w:rsidRDefault="00F80479" w:rsidP="00F80479">
      <w:pPr>
        <w:ind w:left="708" w:firstLine="708"/>
        <w:jc w:val="center"/>
      </w:pPr>
    </w:p>
    <w:p w14:paraId="7EEA1CEA" w14:textId="77777777" w:rsidR="00F80479" w:rsidRDefault="00F80479" w:rsidP="00F80479">
      <w:pPr>
        <w:ind w:left="708" w:firstLine="708"/>
        <w:jc w:val="center"/>
      </w:pPr>
    </w:p>
    <w:p w14:paraId="766429F3" w14:textId="77777777" w:rsidR="00F80479" w:rsidRDefault="00F80479" w:rsidP="00F80479">
      <w:pPr>
        <w:ind w:left="708" w:firstLine="708"/>
        <w:jc w:val="center"/>
      </w:pPr>
    </w:p>
    <w:p w14:paraId="7BAA53AC" w14:textId="77777777" w:rsidR="00F80479" w:rsidRDefault="00F80479" w:rsidP="00F80479">
      <w:pPr>
        <w:ind w:left="708" w:firstLine="708"/>
        <w:jc w:val="center"/>
      </w:pPr>
    </w:p>
    <w:p w14:paraId="5058EC30" w14:textId="77777777" w:rsidR="00F80479" w:rsidRDefault="00F80479" w:rsidP="00F80479">
      <w:pPr>
        <w:ind w:left="708" w:firstLine="708"/>
        <w:jc w:val="center"/>
      </w:pPr>
    </w:p>
    <w:p w14:paraId="7E69CD44" w14:textId="77777777" w:rsidR="00F80479" w:rsidRDefault="00F80479" w:rsidP="00F80479">
      <w:pPr>
        <w:ind w:left="708" w:firstLine="708"/>
        <w:jc w:val="center"/>
      </w:pPr>
    </w:p>
    <w:p w14:paraId="3BF4B61F" w14:textId="77777777" w:rsidR="00F80479" w:rsidRDefault="00F80479" w:rsidP="00F80479">
      <w:pPr>
        <w:ind w:left="708" w:firstLine="708"/>
        <w:jc w:val="center"/>
      </w:pPr>
    </w:p>
    <w:p w14:paraId="35FB8606" w14:textId="77777777" w:rsidR="00F80479" w:rsidRDefault="00F80479" w:rsidP="00F80479">
      <w:pPr>
        <w:ind w:left="708" w:firstLine="708"/>
        <w:jc w:val="center"/>
      </w:pPr>
    </w:p>
    <w:p w14:paraId="0D5167F4" w14:textId="77777777" w:rsidR="00F80479" w:rsidRDefault="00F80479" w:rsidP="00F80479">
      <w:pPr>
        <w:ind w:left="708" w:firstLine="708"/>
        <w:jc w:val="center"/>
      </w:pPr>
    </w:p>
    <w:p w14:paraId="070DB1F8" w14:textId="10C59CC3" w:rsidR="00F80479" w:rsidRDefault="00A206AC" w:rsidP="00F80479">
      <w:pPr>
        <w:ind w:left="708" w:firstLine="708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81BA1E9" wp14:editId="46F465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07000" cy="3041650"/>
            <wp:effectExtent l="0" t="0" r="12700" b="6350"/>
            <wp:wrapSquare wrapText="bothSides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89ED3844-EC1A-4717-AE8E-2FBFA2ABC6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11EA8" w14:textId="77777777" w:rsidR="00F80479" w:rsidRDefault="00F80479" w:rsidP="00F80479">
      <w:pPr>
        <w:ind w:left="708" w:firstLine="708"/>
        <w:jc w:val="center"/>
      </w:pPr>
    </w:p>
    <w:p w14:paraId="15B1E947" w14:textId="77777777" w:rsidR="00F80479" w:rsidRDefault="00F80479" w:rsidP="00F80479">
      <w:r>
        <w:t>ostatní odpovědi se vyskytly 1x, nejsou tedy zahrnuty v grafu</w:t>
      </w:r>
    </w:p>
    <w:p w14:paraId="654EFEE4" w14:textId="77777777" w:rsidR="00F80479" w:rsidRDefault="00F80479" w:rsidP="00F80479">
      <w:pPr>
        <w:ind w:left="708" w:firstLine="708"/>
        <w:jc w:val="center"/>
      </w:pPr>
    </w:p>
    <w:p w14:paraId="22955037" w14:textId="77777777" w:rsidR="00F80479" w:rsidRDefault="00F80479" w:rsidP="00F80479">
      <w:pPr>
        <w:ind w:left="708" w:firstLine="708"/>
        <w:jc w:val="center"/>
      </w:pPr>
    </w:p>
    <w:p w14:paraId="55330A39" w14:textId="77777777" w:rsidR="00F80479" w:rsidRDefault="00F80479" w:rsidP="00F80479">
      <w:pPr>
        <w:ind w:left="708" w:firstLine="708"/>
        <w:jc w:val="center"/>
      </w:pPr>
    </w:p>
    <w:p w14:paraId="221C080C" w14:textId="77777777" w:rsidR="00F80479" w:rsidRDefault="00F80479" w:rsidP="00F80479">
      <w:pPr>
        <w:ind w:left="708" w:firstLine="708"/>
        <w:jc w:val="center"/>
      </w:pPr>
    </w:p>
    <w:p w14:paraId="286D77F2" w14:textId="77777777" w:rsidR="00F80479" w:rsidRDefault="00F80479" w:rsidP="00F80479">
      <w:pPr>
        <w:ind w:left="708" w:firstLine="708"/>
        <w:jc w:val="center"/>
      </w:pPr>
    </w:p>
    <w:p w14:paraId="0A9F529D" w14:textId="77777777" w:rsidR="00F80479" w:rsidRDefault="00F80479" w:rsidP="00F80479">
      <w:pPr>
        <w:ind w:left="708" w:firstLine="708"/>
        <w:jc w:val="center"/>
      </w:pPr>
    </w:p>
    <w:p w14:paraId="1D310064" w14:textId="77777777" w:rsidR="00F80479" w:rsidRDefault="00F80479" w:rsidP="00F80479">
      <w:pPr>
        <w:ind w:left="708" w:firstLine="708"/>
        <w:jc w:val="center"/>
      </w:pPr>
    </w:p>
    <w:p w14:paraId="7BE8CE5F" w14:textId="5574F8C5" w:rsidR="00F80479" w:rsidRDefault="00A206AC" w:rsidP="00F80479">
      <w:r>
        <w:rPr>
          <w:noProof/>
        </w:rPr>
        <w:drawing>
          <wp:anchor distT="0" distB="0" distL="114300" distR="114300" simplePos="0" relativeHeight="251666432" behindDoc="0" locked="0" layoutInCell="1" allowOverlap="1" wp14:anchorId="1F71BEA5" wp14:editId="03787982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213350" cy="2971800"/>
            <wp:effectExtent l="0" t="0" r="6350" b="0"/>
            <wp:wrapSquare wrapText="bothSides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7DDC6F55-E116-4558-9E40-FF7531151B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20EBF" w14:textId="72F8FFA9" w:rsidR="00F80479" w:rsidRDefault="00F80479" w:rsidP="00F80479"/>
    <w:p w14:paraId="5A3C6F28" w14:textId="77777777" w:rsidR="00F80479" w:rsidRDefault="00F80479" w:rsidP="00F80479"/>
    <w:p w14:paraId="5B812D18" w14:textId="77777777" w:rsidR="00F80479" w:rsidRDefault="00F80479" w:rsidP="00F80479">
      <w:r>
        <w:t>ostatní odpovědi se vyskytly 1x, nejsou tedy zahrnuty v grafu</w:t>
      </w:r>
    </w:p>
    <w:p w14:paraId="05ABCA37" w14:textId="77777777" w:rsidR="00F80479" w:rsidRDefault="00F80479" w:rsidP="00F80479"/>
    <w:p w14:paraId="2A7940F3" w14:textId="77777777" w:rsidR="00AF5883" w:rsidRDefault="00AF5883" w:rsidP="00F80479"/>
    <w:p w14:paraId="08BD811F" w14:textId="77777777" w:rsidR="00AF5883" w:rsidRDefault="00AF5883" w:rsidP="00F80479"/>
    <w:p w14:paraId="690F49BE" w14:textId="77777777" w:rsidR="00AF5883" w:rsidRDefault="00AF5883" w:rsidP="00F80479"/>
    <w:p w14:paraId="0A8CE2CE" w14:textId="77777777" w:rsidR="00AF5883" w:rsidRDefault="00AF5883" w:rsidP="00F80479"/>
    <w:p w14:paraId="59E5B813" w14:textId="77777777" w:rsidR="00AF5883" w:rsidRDefault="00AF5883" w:rsidP="00F80479"/>
    <w:p w14:paraId="5CD3966E" w14:textId="77777777" w:rsidR="00AF5883" w:rsidRDefault="00AF5883" w:rsidP="00F80479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677"/>
      </w:tblGrid>
      <w:tr w:rsidR="00690356" w:rsidRPr="00690356" w14:paraId="2FCE40F2" w14:textId="77777777" w:rsidTr="00690356">
        <w:trPr>
          <w:trHeight w:val="2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C3ED885" w14:textId="26A4CE6C" w:rsidR="00690356" w:rsidRPr="00690356" w:rsidRDefault="00690356" w:rsidP="006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Námět, přání</w:t>
            </w:r>
            <w:r w:rsidR="00E62C61">
              <w:rPr>
                <w:rFonts w:ascii="Calibri" w:eastAsia="Times New Roman" w:hAnsi="Calibri" w:cs="Calibri"/>
                <w:color w:val="000000"/>
                <w:lang w:eastAsia="cs-CZ"/>
              </w:rPr>
              <w:t>, připomínka</w:t>
            </w: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(zestručněno)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0548FF" w14:textId="77777777" w:rsidR="00690356" w:rsidRPr="00690356" w:rsidRDefault="00690356" w:rsidP="006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Komentář</w:t>
            </w:r>
          </w:p>
        </w:tc>
      </w:tr>
      <w:tr w:rsidR="00690356" w:rsidRPr="00690356" w14:paraId="1A910CE6" w14:textId="77777777" w:rsidTr="00690356">
        <w:trPr>
          <w:trHeight w:val="8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4362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Zrušila bych volné pátky a přidala hodiny matematiky a čtení, 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B44F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Volné pátky umožňují pomalejším dětem dodělat práci, kterou nestihly během týdne. Pro rychlíky je na webu připraveno procvičování. </w:t>
            </w:r>
            <w:proofErr w:type="spellStart"/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Pořešíme</w:t>
            </w:r>
            <w:proofErr w:type="spellEnd"/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práci pro dobrovolníky i na II. stupni. </w:t>
            </w:r>
          </w:p>
        </w:tc>
      </w:tr>
      <w:tr w:rsidR="00690356" w:rsidRPr="00690356" w14:paraId="48647D9D" w14:textId="77777777" w:rsidTr="00690356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90FF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Přála bych si výuku i v pátek a více doplňujících (dobrovolných) úkolů, 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5E60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90356" w:rsidRPr="00690356" w14:paraId="3E1B99F8" w14:textId="77777777" w:rsidTr="00690356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C9B9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Sdílená prezentace ve výuce - např. postup při řešení matematického příkladu, střídání aktivit, větší zapojení žáka do výuky.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A84F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0356" w:rsidRPr="00690356" w14:paraId="0501D392" w14:textId="77777777" w:rsidTr="00690356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8C92" w14:textId="0494D08A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má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vyučující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žáku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hrady,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bylo by 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možná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lepší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 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řešit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primo s rodi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em,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ne p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es t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ří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dn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 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učitele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Dekuji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8FD6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Pořešíme</w:t>
            </w:r>
            <w:proofErr w:type="spellEnd"/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</w:tr>
      <w:tr w:rsidR="00690356" w:rsidRPr="00690356" w14:paraId="7117EEB3" w14:textId="77777777" w:rsidTr="00690356">
        <w:trPr>
          <w:trHeight w:val="11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3ED0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domácí výuka jako ve škole, více hodin denně,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EF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Toto není možné, Ministerstvo doporučuje 1 hodinu na I. stupni denně, 2 - 3 na I. stupni. Děti by neudržely pozornost, proto je výuka doplněna i samostatnou prací. Nezvládli bychom to ani kapacitně, vyučující mají většinou dělené hodiny, aby byly děti více zapojeny. </w:t>
            </w:r>
          </w:p>
        </w:tc>
      </w:tr>
      <w:tr w:rsidR="00690356" w:rsidRPr="00690356" w14:paraId="60597E17" w14:textId="77777777" w:rsidTr="00690356">
        <w:trPr>
          <w:trHeight w:val="5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4E1A" w14:textId="090866F3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včasné zadávání úkolů a odkazů k</w:t>
            </w:r>
            <w:r w:rsidR="000E43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on</w:t>
            </w:r>
            <w:r w:rsidR="000E4346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line výuce.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05B2" w14:textId="284A4095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Snažíme se, zavedli jsme kalendář v </w:t>
            </w:r>
            <w:proofErr w:type="spellStart"/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Teamsech</w:t>
            </w:r>
            <w:proofErr w:type="spellEnd"/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občas se něco nepodaří, prosíme o </w:t>
            </w:r>
            <w:r w:rsidR="00AD35A8">
              <w:rPr>
                <w:rFonts w:ascii="Calibri" w:eastAsia="Times New Roman" w:hAnsi="Calibri" w:cs="Calibri"/>
                <w:color w:val="000000"/>
                <w:lang w:eastAsia="cs-CZ"/>
              </w:rPr>
              <w:t>pochopení</w:t>
            </w: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</w:tr>
      <w:tr w:rsidR="00690356" w:rsidRPr="00690356" w14:paraId="2EADE554" w14:textId="77777777" w:rsidTr="00690356">
        <w:trPr>
          <w:trHeight w:val="8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1F15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práce vyučujícího před tabulí/</w:t>
            </w:r>
            <w:proofErr w:type="spellStart"/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flipchartem</w:t>
            </w:r>
            <w:proofErr w:type="spellEnd"/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, mít přírodovědu venku - formou procházky, jednou za 14 dní hodinu čtenářských besed či referátů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4398" w14:textId="62D1E659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Sdílíme prezentace, videa, na II. stupni mají vyučující M druhý dotykový monitor jako tabuli. Výuka před tabulí byla komplikovaná, vyuč</w:t>
            </w:r>
            <w:r w:rsidR="000E4346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jící stále od</w:t>
            </w:r>
            <w:r w:rsidR="000E4346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kakoval od tabule k počítači, aby např. sdílel úkoly</w:t>
            </w:r>
            <w:r w:rsidR="005013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ovládal chat. </w:t>
            </w:r>
          </w:p>
        </w:tc>
      </w:tr>
      <w:tr w:rsidR="00690356" w:rsidRPr="00690356" w14:paraId="19357934" w14:textId="77777777" w:rsidTr="00690356">
        <w:trPr>
          <w:trHeight w:val="8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8973" w14:textId="0AF8264C" w:rsidR="00690356" w:rsidRPr="000E4346" w:rsidRDefault="000E434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Vyšší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zapojeni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dětí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hudebka, VV.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Třídní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učitel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nijak zapojen,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protože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nemají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společný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FAFD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Zvážíme odpolední třídnickou hodinu např. 1 x za 14 dnů. HV byla zadávána na 2. stupni, na 1. stupni se prolíná předměty, VV můžeme zadat pro dobrovolníky. </w:t>
            </w:r>
          </w:p>
        </w:tc>
      </w:tr>
      <w:tr w:rsidR="00690356" w:rsidRPr="00690356" w14:paraId="35E3CB19" w14:textId="77777777" w:rsidTr="00690356">
        <w:trPr>
          <w:trHeight w:val="5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9B2" w14:textId="18DB20D2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Ideální co nejvíce odkazů kde dan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témata najít.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Ideální čerpání z video dokumentu apod.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Děti si více pamatují učivo.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4849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Věřte, hledáme a hledáme :)</w:t>
            </w:r>
          </w:p>
        </w:tc>
      </w:tr>
      <w:tr w:rsidR="00690356" w:rsidRPr="00690356" w14:paraId="4A98AD39" w14:textId="77777777" w:rsidTr="00690356">
        <w:trPr>
          <w:trHeight w:val="1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48DB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Chybí mi třídní schůzky. Od prvního týdne v září 2020 v podstatě nejsou žádné zprávy (kromě známek) o tom, jak na tom děti jsou. Probírání volby povolání v VIII. ročníku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0466" w14:textId="40ECEB5F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Třídní schůzky byly v lednu na I. stupni, na 2. jsme je neuskutečnili, pouze v IX. Rodiče na II. stupni jsou více v kontaktu se školou prostřednictvím DM, pokud něco nefunguje, píšeme zprávy. Na konci </w:t>
            </w:r>
            <w:r w:rsidR="000E434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řezna zvážíme konání dalších třídních schůzek</w:t>
            </w:r>
            <w:r w:rsidR="000E4346">
              <w:rPr>
                <w:rFonts w:ascii="Calibri" w:eastAsia="Times New Roman" w:hAnsi="Calibri" w:cs="Calibri"/>
                <w:color w:val="000000"/>
                <w:lang w:eastAsia="cs-CZ"/>
              </w:rPr>
              <w:t>, respektive „rodičovské kavárny“</w:t>
            </w: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všechny třídy. </w:t>
            </w:r>
          </w:p>
        </w:tc>
      </w:tr>
      <w:tr w:rsidR="00690356" w:rsidRPr="00690356" w14:paraId="729F727F" w14:textId="77777777" w:rsidTr="00690356">
        <w:trPr>
          <w:trHeight w:val="8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3A53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Na některých školách prý mají i tělocvik, kdy děti cvičí dle učitele TV. Otázka je, zda děti už výuky přes PC nemají dost.... ale možná by se u toho mohly pobavit...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5B17" w14:textId="251E794A" w:rsidR="00690356" w:rsidRPr="00690356" w:rsidRDefault="00E857F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Výuky u PC opravdu už mají dost </w:t>
            </w:r>
            <w:r w:rsidR="00690356"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>:). Pan učitel TV posílá dětem "tělovýchovné výzvy" , na prvním stupni se snažíme zapojit alespoň protažení, rozcvičku, ale je to omezené i díky vyp</w:t>
            </w:r>
            <w:r w:rsidR="000E4346">
              <w:rPr>
                <w:rFonts w:ascii="Calibri" w:eastAsia="Times New Roman" w:hAnsi="Calibri" w:cs="Calibri"/>
                <w:color w:val="000000"/>
                <w:lang w:eastAsia="cs-CZ"/>
              </w:rPr>
              <w:t>nutý</w:t>
            </w:r>
            <w:r w:rsidR="00690356"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kamerám dětí. </w:t>
            </w:r>
          </w:p>
        </w:tc>
      </w:tr>
      <w:tr w:rsidR="00690356" w:rsidRPr="00690356" w14:paraId="73043649" w14:textId="77777777" w:rsidTr="00690356">
        <w:trPr>
          <w:trHeight w:val="8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56C3" w14:textId="4596B6F2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Práce přímo v teamu přes internet.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Opakování a procvičování učiva.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Diktáty,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atematické písemky.</w:t>
            </w:r>
            <w:r w:rsidR="000E434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Testy.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74F1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v kompetenci příslušných učitelů. Ti musí práci přizpůsobit všem, nelze hnát, přetěžovat. Proto jsme na web dali náměty, kde rychlejší děti mohou procvičovat. </w:t>
            </w:r>
          </w:p>
        </w:tc>
      </w:tr>
      <w:tr w:rsidR="00690356" w:rsidRPr="00690356" w14:paraId="0AA81101" w14:textId="77777777" w:rsidTr="00690356">
        <w:trPr>
          <w:trHeight w:val="8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8EBA" w14:textId="3A0FCAA1" w:rsidR="00690356" w:rsidRPr="000E4346" w:rsidRDefault="000E434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Líbilo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 se nám, kdyby měli děti více pohybu v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rámci školního zadání. Zábavnou formou plnit úkoly. Kolik zvládnou za minutu dřepů, s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oků přes švihadlo, jak dlouho vyd</w:t>
            </w: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690356"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ží driblovat......atd.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20F4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Probereme s vyučujícími zadání projektových úkolů - něco uvařit, vyrobit, pozorovat - a pak také dokumentovat (fotit, malovat, …). Myslím, že by se to dětem mohlo líbit. Spíše pro dobrovolníky. </w:t>
            </w:r>
          </w:p>
        </w:tc>
      </w:tr>
      <w:tr w:rsidR="00690356" w:rsidRPr="00690356" w14:paraId="59F5C9A4" w14:textId="77777777" w:rsidTr="00690356">
        <w:trPr>
          <w:trHeight w:val="17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F71A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Chybí větší povídání v přírodovědě a vlastivědě..... Nechat je aby více vykládali, rozvíjí se tím slovní zásoba a trénují i sloh :) a aby se více mohli projevit, představit co je zajímá, připravit si prezentace, slepé mapy atd.  A někdy by nebylo špatné k tomu doplnit podle zájmu i literaturu a vyprávění nad knihou :) Ostatní předměty - matematika, český jazyk i angličtina mi přijdou na vysvětlení učiva dostatečné...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92EF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Vyřešili jsme, na I. stupni jsou tyto hodiny již samostatné, čtenářské chvilky paní učitelky zařazují na I. i II. stupni. </w:t>
            </w:r>
          </w:p>
        </w:tc>
      </w:tr>
      <w:tr w:rsidR="000E4346" w:rsidRPr="00690356" w14:paraId="6302FEAB" w14:textId="77777777" w:rsidTr="000E4346">
        <w:trPr>
          <w:trHeight w:val="99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3024" w14:textId="77884011" w:rsidR="000E4346" w:rsidRPr="000E4346" w:rsidRDefault="000E434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Různorodost termínů v odevzdávání úkolů komplikuje dětem plnění, děti si to nepamatují.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8A0D" w14:textId="2484935E" w:rsidR="000E4346" w:rsidRPr="00690356" w:rsidRDefault="000E434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Sjednotíme čas odevzdávání, sjednotit i dny je obtížné z důvodu různého rozvržení a opakování hodin během týdne. </w:t>
            </w:r>
          </w:p>
        </w:tc>
      </w:tr>
      <w:tr w:rsidR="00690356" w:rsidRPr="00690356" w14:paraId="76FAB595" w14:textId="77777777" w:rsidTr="00690356">
        <w:trPr>
          <w:trHeight w:val="32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8B4B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Návrat do školy (snad v každém dotazníku)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999C" w14:textId="77777777" w:rsidR="00690356" w:rsidRP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 my už se moc těšíme. </w:t>
            </w:r>
          </w:p>
        </w:tc>
      </w:tr>
      <w:tr w:rsidR="00690356" w:rsidRPr="00690356" w14:paraId="27C5D7A8" w14:textId="77777777" w:rsidTr="00690356">
        <w:trPr>
          <w:trHeight w:val="32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1303" w14:textId="77777777" w:rsidR="00690356" w:rsidRPr="000E434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346">
              <w:rPr>
                <w:rFonts w:ascii="Calibri" w:eastAsia="Times New Roman" w:hAnsi="Calibri" w:cs="Calibri"/>
                <w:color w:val="000000"/>
                <w:lang w:eastAsia="cs-CZ"/>
              </w:rPr>
              <w:t>Poděkování učitelům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138F" w14:textId="77777777" w:rsid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Děkuji i já vám za milá slova, vstřícnost, pochopení, otevřenost i ochotu s námi spolupracovat. Moc si vážím práce všech učitelů, snahy neustále se zdokonalovat, vymýšlet něco nového. Jsem také ráda za vaši spolupráci, bez ní by to nyní vůbec nešlo. </w:t>
            </w:r>
          </w:p>
          <w:p w14:paraId="311257FA" w14:textId="77777777" w:rsidR="00690356" w:rsidRDefault="00690356" w:rsidP="0069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Jitka Vaňková</w:t>
            </w:r>
          </w:p>
        </w:tc>
      </w:tr>
    </w:tbl>
    <w:p w14:paraId="60E16B43" w14:textId="4DF1942D" w:rsidR="00E62C61" w:rsidRPr="00E62C61" w:rsidRDefault="00E62C61" w:rsidP="00E62C61">
      <w:pPr>
        <w:rPr>
          <w:sz w:val="16"/>
          <w:szCs w:val="16"/>
        </w:rPr>
      </w:pPr>
      <w:r w:rsidRPr="00E62C61">
        <w:rPr>
          <w:sz w:val="16"/>
          <w:szCs w:val="16"/>
        </w:rPr>
        <w:t>Rodiče žáků VII. ročníku vyplňovali dotazník zadaný TU, někteří svoje odpovědi vyplnili i do tohoto dotazníku</w:t>
      </w:r>
      <w:r>
        <w:rPr>
          <w:sz w:val="16"/>
          <w:szCs w:val="16"/>
        </w:rPr>
        <w:t>. Výsledky byly obdobné., n</w:t>
      </w:r>
      <w:r w:rsidRPr="00E62C61">
        <w:rPr>
          <w:sz w:val="16"/>
          <w:szCs w:val="16"/>
        </w:rPr>
        <w:t xml:space="preserve">áměty jsou zahrnuty i sem.  </w:t>
      </w:r>
    </w:p>
    <w:p w14:paraId="786A485F" w14:textId="63AEE7C4" w:rsidR="00AF5883" w:rsidRDefault="006736DD" w:rsidP="00F80479">
      <w:r>
        <w:t xml:space="preserve">Zpracováno ke </w:t>
      </w:r>
      <w:r w:rsidR="000E4346">
        <w:t>12</w:t>
      </w:r>
      <w:r>
        <w:t>. 3. 2021</w:t>
      </w:r>
      <w:bookmarkStart w:id="0" w:name="_GoBack"/>
      <w:bookmarkEnd w:id="0"/>
    </w:p>
    <w:sectPr w:rsidR="00AF5883" w:rsidSect="00F8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17D5"/>
    <w:multiLevelType w:val="hybridMultilevel"/>
    <w:tmpl w:val="6BF65052"/>
    <w:lvl w:ilvl="0" w:tplc="04580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79"/>
    <w:rsid w:val="00096FC0"/>
    <w:rsid w:val="000E4346"/>
    <w:rsid w:val="0050131B"/>
    <w:rsid w:val="006736DD"/>
    <w:rsid w:val="00690356"/>
    <w:rsid w:val="00A206AC"/>
    <w:rsid w:val="00AD35A8"/>
    <w:rsid w:val="00AF5883"/>
    <w:rsid w:val="00C9387D"/>
    <w:rsid w:val="00E62C61"/>
    <w:rsid w:val="00E857F6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5CD6"/>
  <w15:chartTrackingRefBased/>
  <w15:docId w15:val="{7B6BBBCA-4344-4666-A36A-06296EBD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zskninice-my.sharepoint.com/personal/jitka_vankova_zskninice_cz/Documents/ZASTUPCE/Digitalizace/Dotazniky/Zpetna_vazba_rodi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zskninice-my.sharepoint.com/personal/jitka_vankova_zskninice_cz/Documents/ZASTUPCE/Digitalizace/Dotazniky/Zpetna_vazba_rodic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zskninice-my.sharepoint.com/personal/jitka_vankova_zskninice_cz/Documents/ZASTUPCE/Digitalizace/Dotazniky/Zpetna_vazba_rodic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Zapojení rodičů do výuky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5"/>
                <c:pt idx="0">
                  <c:v>dítě funguje samostatně</c:v>
                </c:pt>
                <c:pt idx="1">
                  <c:v>dítě potřebuje pomoci s technikou</c:v>
                </c:pt>
                <c:pt idx="2">
                  <c:v>dítě potřebuje občas dovysvětlit</c:v>
                </c:pt>
                <c:pt idx="3">
                  <c:v>dítě potřebuje intenzivně dovysvětlit</c:v>
                </c:pt>
                <c:pt idx="4">
                  <c:v>dítě potřebuje hlídat plnění úkolů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46</c:v>
                </c:pt>
                <c:pt idx="1">
                  <c:v>19</c:v>
                </c:pt>
                <c:pt idx="2">
                  <c:v>51</c:v>
                </c:pt>
                <c:pt idx="3">
                  <c:v>10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5-46CD-B624-F98E4D607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3243759"/>
        <c:axId val="1510404271"/>
      </c:barChart>
      <c:catAx>
        <c:axId val="15232437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0404271"/>
        <c:crosses val="autoZero"/>
        <c:auto val="1"/>
        <c:lblAlgn val="ctr"/>
        <c:lblOffset val="100"/>
        <c:noMultiLvlLbl val="0"/>
      </c:catAx>
      <c:valAx>
        <c:axId val="1510404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% odpovědí</a:t>
                </a:r>
              </a:p>
            </c:rich>
          </c:tx>
          <c:layout>
            <c:manualLayout>
              <c:xMode val="edge"/>
              <c:yMode val="edge"/>
              <c:x val="0.83161811023622045"/>
              <c:y val="0.901828521434820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3243759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Co nefunguje?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List2!$A$2:$A$8</c:f>
              <c:strCache>
                <c:ptCount val="7"/>
                <c:pt idx="0">
                  <c:v>komunikace s dalšími vyučujícími</c:v>
                </c:pt>
                <c:pt idx="1">
                  <c:v>technika doma</c:v>
                </c:pt>
                <c:pt idx="2">
                  <c:v>způsob zadávání práce</c:v>
                </c:pt>
                <c:pt idx="3">
                  <c:v>množství zadávané práce (málo)</c:v>
                </c:pt>
                <c:pt idx="4">
                  <c:v>množství zadávané práce (mnoho)</c:v>
                </c:pt>
                <c:pt idx="5">
                  <c:v>zpětná vazba od učitele</c:v>
                </c:pt>
                <c:pt idx="6">
                  <c:v>malá interaktce, krátká výuka</c:v>
                </c:pt>
              </c:strCache>
            </c:strRef>
          </c:cat>
          <c:val>
            <c:numRef>
              <c:f>List2!$B$2:$B$8</c:f>
              <c:numCache>
                <c:formatCode>General</c:formatCode>
                <c:ptCount val="7"/>
                <c:pt idx="0">
                  <c:v>8</c:v>
                </c:pt>
                <c:pt idx="1">
                  <c:v>26</c:v>
                </c:pt>
                <c:pt idx="2">
                  <c:v>24</c:v>
                </c:pt>
                <c:pt idx="3">
                  <c:v>21</c:v>
                </c:pt>
                <c:pt idx="4">
                  <c:v>6</c:v>
                </c:pt>
                <c:pt idx="5">
                  <c:v>6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CB-4F00-9877-71503D556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6792047"/>
        <c:axId val="2043323807"/>
      </c:barChart>
      <c:catAx>
        <c:axId val="15167920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43323807"/>
        <c:crosses val="autoZero"/>
        <c:auto val="1"/>
        <c:lblAlgn val="ctr"/>
        <c:lblOffset val="100"/>
        <c:noMultiLvlLbl val="0"/>
      </c:catAx>
      <c:valAx>
        <c:axId val="20433238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  <a:r>
                  <a:rPr lang="cs-CZ"/>
                  <a:t>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5233967629046359"/>
              <c:y val="0.897198891805190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6792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Co funguje?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List3!$A$2:$A$6</c:f>
              <c:strCache>
                <c:ptCount val="5"/>
                <c:pt idx="0">
                  <c:v>komunikace s vyučujícími</c:v>
                </c:pt>
                <c:pt idx="1">
                  <c:v>pestrost nabízených aktivit</c:v>
                </c:pt>
                <c:pt idx="2">
                  <c:v>hodnocení práce zpětná vazba</c:v>
                </c:pt>
                <c:pt idx="3">
                  <c:v>množství zadávané práce</c:v>
                </c:pt>
                <c:pt idx="4">
                  <c:v>míra nutného zapojení rodičů</c:v>
                </c:pt>
              </c:strCache>
            </c:strRef>
          </c:cat>
          <c:val>
            <c:numRef>
              <c:f>List3!$B$2:$B$6</c:f>
              <c:numCache>
                <c:formatCode>General</c:formatCode>
                <c:ptCount val="5"/>
                <c:pt idx="0">
                  <c:v>74</c:v>
                </c:pt>
                <c:pt idx="1">
                  <c:v>26</c:v>
                </c:pt>
                <c:pt idx="2">
                  <c:v>62</c:v>
                </c:pt>
                <c:pt idx="3">
                  <c:v>42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2-43F7-A113-04BC30E132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7967631"/>
        <c:axId val="2044890127"/>
      </c:barChart>
      <c:catAx>
        <c:axId val="21179676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44890127"/>
        <c:crosses val="autoZero"/>
        <c:auto val="1"/>
        <c:lblAlgn val="ctr"/>
        <c:lblOffset val="100"/>
        <c:noMultiLvlLbl val="0"/>
      </c:catAx>
      <c:valAx>
        <c:axId val="2044890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3230489938757655"/>
              <c:y val="0.892569262175561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7967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Vaňková</dc:creator>
  <cp:keywords/>
  <dc:description/>
  <cp:lastModifiedBy>Jitka Vaňková</cp:lastModifiedBy>
  <cp:revision>8</cp:revision>
  <dcterms:created xsi:type="dcterms:W3CDTF">2021-03-05T16:50:00Z</dcterms:created>
  <dcterms:modified xsi:type="dcterms:W3CDTF">2021-03-12T09:06:00Z</dcterms:modified>
</cp:coreProperties>
</file>